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20" w:lineRule="auto"/>
        <w:jc w:val="center"/>
        <w:rPr>
          <w:sz w:val="62"/>
          <w:szCs w:val="62"/>
        </w:rPr>
      </w:pPr>
      <w:bookmarkStart w:colFirst="0" w:colLast="0" w:name="_heading=h.niiaugd8zstz" w:id="0"/>
      <w:bookmarkEnd w:id="0"/>
      <w:r w:rsidDel="00000000" w:rsidR="00000000" w:rsidRPr="00000000">
        <w:rPr>
          <w:sz w:val="30"/>
          <w:szCs w:val="30"/>
          <w:rtl w:val="0"/>
        </w:rPr>
        <w:t xml:space="preserve">Curriculum Vitae: Razaan Van Zyl</w:t>
      </w:r>
      <w:r w:rsidDel="00000000" w:rsidR="00000000" w:rsidRPr="00000000">
        <w:rPr>
          <w:sz w:val="62"/>
          <w:szCs w:val="62"/>
          <w:rtl w:val="0"/>
        </w:rPr>
        <w:t xml:space="preserve"> </w:t>
      </w:r>
    </w:p>
    <w:p w:rsidR="00000000" w:rsidDel="00000000" w:rsidP="00000000" w:rsidRDefault="00000000" w:rsidRPr="00000000" w14:paraId="00000002">
      <w:pPr>
        <w:spacing w:after="120" w:lineRule="auto"/>
        <w:rPr>
          <w:sz w:val="18"/>
          <w:szCs w:val="18"/>
        </w:rPr>
      </w:pPr>
      <w:r w:rsidDel="00000000" w:rsidR="00000000" w:rsidRPr="00000000">
        <w:rPr>
          <w:b w:val="1"/>
          <w:bCs w:val="1"/>
          <w:sz w:val="23"/>
          <w:szCs w:val="23"/>
          <w:rtl w:val="0"/>
        </w:rPr>
        <w:t xml:space="preserve">LinkedIn: </w:t>
      </w:r>
      <w:hyperlink r:id="rId7">
        <w:r w:rsidDel="00000000" w:rsidR="00000000" w:rsidRPr="00000000">
          <w:rPr>
            <w:rFonts w:ascii="Roboto" w:cs="Roboto" w:eastAsia="Roboto" w:hAnsi="Roboto"/>
            <w:b w:val="1"/>
            <w:bCs w:val="1"/>
            <w:color w:val="1155cc"/>
            <w:sz w:val="21"/>
            <w:szCs w:val="21"/>
            <w:highlight w:val="white"/>
            <w:u w:val="single"/>
            <w:rtl w:val="0"/>
          </w:rPr>
          <w:t xml:space="preserve">www.linkedin.com/in/razaan-van-zyl-0a49a2253</w:t>
        </w:r>
      </w:hyperlink>
      <w:r w:rsidDel="00000000" w:rsidR="00000000" w:rsidRPr="00000000">
        <w:rPr>
          <w:rtl w:val="0"/>
        </w:rPr>
      </w:r>
    </w:p>
    <w:p w:rsidR="00000000" w:rsidDel="00000000" w:rsidP="00000000" w:rsidRDefault="00000000" w:rsidRPr="00000000" w14:paraId="00000003">
      <w:pPr>
        <w:pBdr>
          <w:bottom w:color="000000" w:space="0" w:sz="12" w:val="single"/>
        </w:pBdr>
        <w:spacing w:after="120" w:line="240" w:lineRule="auto"/>
        <w:rPr>
          <w:sz w:val="24"/>
          <w:szCs w:val="24"/>
        </w:rPr>
      </w:pPr>
      <w:r w:rsidDel="00000000" w:rsidR="00000000" w:rsidRPr="00000000">
        <w:rPr>
          <w:b w:val="1"/>
          <w:bCs w:val="1"/>
          <w:color w:val="4472c4"/>
          <w:sz w:val="24"/>
          <w:szCs w:val="24"/>
          <w:rtl w:val="0"/>
        </w:rPr>
        <w:t xml:space="preserve">Professional Summary:</w:t>
      </w:r>
      <w:r w:rsidDel="00000000" w:rsidR="00000000" w:rsidRPr="00000000">
        <w:rPr>
          <w:rtl w:val="0"/>
        </w:rPr>
      </w:r>
    </w:p>
    <w:p w:rsidR="00000000" w:rsidDel="00000000" w:rsidP="00000000" w:rsidRDefault="00000000" w:rsidRPr="00000000" w14:paraId="00000004">
      <w:pPr>
        <w:spacing w:after="0" w:lineRule="auto"/>
        <w:rPr>
          <w:rFonts w:ascii="Arial" w:cs="Arial" w:eastAsia="Arial" w:hAnsi="Arial"/>
        </w:rPr>
      </w:pPr>
      <w:r w:rsidDel="00000000" w:rsidR="00000000" w:rsidRPr="00000000">
        <w:rPr>
          <w:rFonts w:ascii="Arial" w:cs="Arial" w:eastAsia="Arial" w:hAnsi="Arial"/>
          <w:rtl w:val="0"/>
        </w:rPr>
        <w:t xml:space="preserve">Results-driven, first-class marketing graduate with diverse experiences across business development, marketing, and communications. Her work experience encompasses roles such as Growth &amp; Business Development Intern, Student Marketeer, and Communications Assistant. She holds several industry-recognised certifications from organisations including Hootsuite Academy, Microsoft, and Harvard Business Publishing. Her skills include excelling under pressure, lateral thinking, having a client-first mindset, continuous learning, relationship building, and communication. </w:t>
      </w:r>
    </w:p>
    <w:p w:rsidR="00000000" w:rsidDel="00000000" w:rsidP="00000000" w:rsidRDefault="00000000" w:rsidRPr="00000000" w14:paraId="00000005">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06">
      <w:pPr>
        <w:pBdr>
          <w:bottom w:color="000000" w:space="0" w:sz="12" w:val="single"/>
        </w:pBdr>
        <w:spacing w:after="120" w:line="240" w:lineRule="auto"/>
        <w:rPr>
          <w:b w:val="1"/>
          <w:bCs w:val="1"/>
          <w:color w:val="4472c4"/>
          <w:sz w:val="24"/>
          <w:szCs w:val="24"/>
        </w:rPr>
      </w:pPr>
      <w:r w:rsidDel="00000000" w:rsidR="00000000" w:rsidRPr="00000000">
        <w:rPr>
          <w:b w:val="1"/>
          <w:bCs w:val="1"/>
          <w:color w:val="4472c4"/>
          <w:sz w:val="24"/>
          <w:szCs w:val="24"/>
          <w:rtl w:val="0"/>
        </w:rPr>
        <w:t xml:space="preserve">Education:</w:t>
      </w:r>
    </w:p>
    <w:p w:rsidR="00000000" w:rsidDel="00000000" w:rsidP="00000000" w:rsidRDefault="00000000" w:rsidRPr="00000000" w14:paraId="00000007">
      <w:pPr>
        <w:spacing w:after="0" w:line="240" w:lineRule="auto"/>
        <w:jc w:val="both"/>
        <w:rPr>
          <w:rFonts w:ascii="Arial" w:cs="Arial" w:eastAsia="Arial" w:hAnsi="Arial"/>
        </w:rPr>
      </w:pPr>
      <w:r w:rsidDel="00000000" w:rsidR="00000000" w:rsidRPr="00000000">
        <w:rPr>
          <w:b w:val="1"/>
          <w:bCs w:val="1"/>
          <w:rtl w:val="0"/>
        </w:rPr>
        <w:t xml:space="preserve">BA (Hons) Marketing with Advertising and Digital Communications</w:t>
      </w:r>
      <w:r w:rsidDel="00000000" w:rsidR="00000000" w:rsidRPr="00000000">
        <w:rPr>
          <w:rtl w:val="0"/>
        </w:rPr>
        <w:t xml:space="preserve">:</w:t>
      </w:r>
      <w:r w:rsidDel="00000000" w:rsidR="00000000" w:rsidRPr="00000000">
        <w:rPr>
          <w:b w:val="1"/>
          <w:bCs w:val="1"/>
          <w:rtl w:val="0"/>
        </w:rPr>
        <w:t xml:space="preserve"> London South Bank University (2023-2026)</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sz w:val="20"/>
          <w:szCs w:val="20"/>
        </w:rPr>
      </w:pPr>
      <w:r w:rsidDel="00000000" w:rsidR="00000000" w:rsidRPr="00000000">
        <w:rPr>
          <w:b w:val="1"/>
          <w:bCs w:val="1"/>
          <w:rtl w:val="0"/>
        </w:rPr>
        <w:t xml:space="preserve">Modules include: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Marketing &amp; Digital Strategy &amp; Planning; Consumer Behaviour; Data for Decision Making.</w:t>
      </w:r>
    </w:p>
    <w:p w:rsidR="00000000" w:rsidDel="00000000" w:rsidP="00000000" w:rsidRDefault="00000000" w:rsidRPr="00000000" w14:paraId="00000009">
      <w:pPr>
        <w:numPr>
          <w:ilvl w:val="0"/>
          <w:numId w:val="3"/>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Achieved a first-class honorary degree accredited by the Chartered Institute of Marketing (CIM).</w:t>
      </w:r>
    </w:p>
    <w:p w:rsidR="00000000" w:rsidDel="00000000" w:rsidP="00000000" w:rsidRDefault="00000000" w:rsidRPr="00000000" w14:paraId="0000000A">
      <w:pPr>
        <w:numPr>
          <w:ilvl w:val="0"/>
          <w:numId w:val="3"/>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Studied abroad on an educational exchange scheme for 3 weeks across 4 cities in Vietnam hosted by FPT University, developing a cross-cultural understanding of business operations internationally.</w:t>
      </w: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C">
      <w:pPr>
        <w:pBdr>
          <w:bottom w:color="000000" w:space="1" w:sz="12" w:val="single"/>
        </w:pBdr>
        <w:spacing w:after="120" w:line="240" w:lineRule="auto"/>
        <w:rPr>
          <w:b w:val="1"/>
          <w:bCs w:val="1"/>
          <w:u w:val="single"/>
        </w:rPr>
      </w:pPr>
      <w:r w:rsidDel="00000000" w:rsidR="00000000" w:rsidRPr="00000000">
        <w:rPr>
          <w:b w:val="1"/>
          <w:bCs w:val="1"/>
          <w:color w:val="4472c4"/>
          <w:sz w:val="24"/>
          <w:szCs w:val="24"/>
          <w:rtl w:val="0"/>
        </w:rPr>
        <w:t xml:space="preserve">Work History:</w:t>
      </w:r>
      <w:r w:rsidDel="00000000" w:rsidR="00000000" w:rsidRPr="00000000">
        <w:rPr>
          <w:rtl w:val="0"/>
        </w:rPr>
      </w:r>
    </w:p>
    <w:p w:rsidR="00000000" w:rsidDel="00000000" w:rsidP="00000000" w:rsidRDefault="00000000" w:rsidRPr="00000000" w14:paraId="0000000D">
      <w:pPr>
        <w:spacing w:after="0" w:line="240" w:lineRule="auto"/>
        <w:jc w:val="both"/>
        <w:rPr>
          <w:b w:val="1"/>
          <w:bCs w:val="1"/>
          <w:u w:val="single"/>
        </w:rPr>
      </w:pPr>
      <w:r w:rsidDel="00000000" w:rsidR="00000000" w:rsidRPr="00000000">
        <w:rPr>
          <w:b w:val="1"/>
          <w:bCs w:val="1"/>
          <w:u w:val="single"/>
          <w:rtl w:val="0"/>
        </w:rPr>
        <w:t xml:space="preserve">Growth and Business Development Intern at Shufti (July 2026 - Present):</w:t>
      </w:r>
    </w:p>
    <w:p w:rsidR="00000000" w:rsidDel="00000000" w:rsidP="00000000" w:rsidRDefault="00000000" w:rsidRPr="00000000" w14:paraId="0000000E">
      <w:pPr>
        <w:numPr>
          <w:ilvl w:val="0"/>
          <w:numId w:val="6"/>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Taking ownership of marketing projects by conducting market research, planning content, controlling logistics, reaching out to clients and taking projects from idea to execution.</w:t>
      </w:r>
    </w:p>
    <w:p w:rsidR="00000000" w:rsidDel="00000000" w:rsidP="00000000" w:rsidRDefault="00000000" w:rsidRPr="00000000" w14:paraId="0000000F">
      <w:pPr>
        <w:numPr>
          <w:ilvl w:val="0"/>
          <w:numId w:val="6"/>
        </w:numPr>
        <w:spacing w:after="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Completing online training courses on AML, KYC, and compliance to understand the regulatory environment Shufti operates in.</w:t>
      </w:r>
      <w:r w:rsidDel="00000000" w:rsidR="00000000" w:rsidRPr="00000000">
        <w:rPr>
          <w:rtl w:val="0"/>
        </w:rPr>
      </w:r>
    </w:p>
    <w:p w:rsidR="00000000" w:rsidDel="00000000" w:rsidP="00000000" w:rsidRDefault="00000000" w:rsidRPr="00000000" w14:paraId="00000010">
      <w:pPr>
        <w:spacing w:after="0" w:line="240" w:lineRule="auto"/>
        <w:jc w:val="both"/>
        <w:rPr>
          <w:b w:val="1"/>
          <w:bCs w:val="1"/>
          <w:u w:val="single"/>
        </w:rPr>
      </w:pPr>
      <w:r w:rsidDel="00000000" w:rsidR="00000000" w:rsidRPr="00000000">
        <w:rPr>
          <w:rtl w:val="0"/>
        </w:rPr>
      </w:r>
    </w:p>
    <w:p w:rsidR="00000000" w:rsidDel="00000000" w:rsidP="00000000" w:rsidRDefault="00000000" w:rsidRPr="00000000" w14:paraId="00000011">
      <w:pPr>
        <w:spacing w:after="0" w:line="240" w:lineRule="auto"/>
        <w:jc w:val="both"/>
        <w:rPr>
          <w:b w:val="1"/>
          <w:bCs w:val="1"/>
          <w:u w:val="single"/>
        </w:rPr>
      </w:pPr>
      <w:r w:rsidDel="00000000" w:rsidR="00000000" w:rsidRPr="00000000">
        <w:rPr>
          <w:b w:val="1"/>
          <w:bCs w:val="1"/>
          <w:u w:val="single"/>
          <w:rtl w:val="0"/>
        </w:rPr>
        <w:t xml:space="preserve">Student Marketeer at Red Bull (October 2024 - Present):</w:t>
      </w:r>
    </w:p>
    <w:p w:rsidR="00000000" w:rsidDel="00000000" w:rsidP="00000000" w:rsidRDefault="00000000" w:rsidRPr="00000000" w14:paraId="00000012">
      <w:pPr>
        <w:numPr>
          <w:ilvl w:val="0"/>
          <w:numId w:val="2"/>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Project Lead for Red Bull Basement. Responsible for sourcing partnerships, securing Red Bull’s presence in relevant events, team mentoring, and relationship building with strategic third parties. Received national shoutout during team meeting for work.</w:t>
      </w:r>
    </w:p>
    <w:p w:rsidR="00000000" w:rsidDel="00000000" w:rsidP="00000000" w:rsidRDefault="00000000" w:rsidRPr="00000000" w14:paraId="00000013">
      <w:pPr>
        <w:numPr>
          <w:ilvl w:val="0"/>
          <w:numId w:val="2"/>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Leveraging customer insight and product knowledge to lead innovative marketing initiatives and work towards operational business objectives. </w:t>
      </w:r>
    </w:p>
    <w:p w:rsidR="00000000" w:rsidDel="00000000" w:rsidP="00000000" w:rsidRDefault="00000000" w:rsidRPr="00000000" w14:paraId="00000014">
      <w:pPr>
        <w:numPr>
          <w:ilvl w:val="0"/>
          <w:numId w:val="2"/>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Building authentic relationships with retailers and carrying out sales support to ensure products remain optimally displayed and promoted in-store.</w:t>
      </w:r>
    </w:p>
    <w:p w:rsidR="00000000" w:rsidDel="00000000" w:rsidP="00000000" w:rsidRDefault="00000000" w:rsidRPr="00000000" w14:paraId="00000015">
      <w:pPr>
        <w:numPr>
          <w:ilvl w:val="0"/>
          <w:numId w:val="2"/>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Supporting the execution of several high-profile events, including Hyrox and Red Bull Wololo.</w:t>
        <w:br w:type="textWrapping"/>
      </w:r>
    </w:p>
    <w:p w:rsidR="00000000" w:rsidDel="00000000" w:rsidP="00000000" w:rsidRDefault="00000000" w:rsidRPr="00000000" w14:paraId="00000016">
      <w:pPr>
        <w:spacing w:after="0" w:line="240" w:lineRule="auto"/>
        <w:jc w:val="both"/>
        <w:rPr>
          <w:b w:val="1"/>
          <w:bCs w:val="1"/>
          <w:u w:val="single"/>
        </w:rPr>
      </w:pPr>
      <w:r w:rsidDel="00000000" w:rsidR="00000000" w:rsidRPr="00000000">
        <w:rPr>
          <w:b w:val="1"/>
          <w:bCs w:val="1"/>
          <w:u w:val="single"/>
          <w:rtl w:val="0"/>
        </w:rPr>
        <w:t xml:space="preserve">Brand Ambassador at Samsung (December 2025 - July 2026):</w:t>
      </w:r>
    </w:p>
    <w:p w:rsidR="00000000" w:rsidDel="00000000" w:rsidP="00000000" w:rsidRDefault="00000000" w:rsidRPr="00000000" w14:paraId="00000017">
      <w:pPr>
        <w:numPr>
          <w:ilvl w:val="0"/>
          <w:numId w:val="1"/>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Using product knowledge to create social media content that highlights product functionality and positions Samsung as a leader in technology.</w:t>
      </w:r>
    </w:p>
    <w:p w:rsidR="00000000" w:rsidDel="00000000" w:rsidP="00000000" w:rsidRDefault="00000000" w:rsidRPr="00000000" w14:paraId="00000018">
      <w:pPr>
        <w:numPr>
          <w:ilvl w:val="0"/>
          <w:numId w:val="1"/>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Hosting pop-ups and demonstrations surrounding Samsung’s device features and offers.</w:t>
      </w:r>
    </w:p>
    <w:p w:rsidR="00000000" w:rsidDel="00000000" w:rsidP="00000000" w:rsidRDefault="00000000" w:rsidRPr="00000000" w14:paraId="00000019">
      <w:pPr>
        <w:numPr>
          <w:ilvl w:val="0"/>
          <w:numId w:val="1"/>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Providing market intelligence to Samsung on topics including consumer perceptions of the brand, trends to align with, and competitor activity.</w:t>
      </w: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B">
      <w:pPr>
        <w:spacing w:after="0" w:line="240" w:lineRule="auto"/>
        <w:jc w:val="both"/>
        <w:rPr>
          <w:b w:val="1"/>
          <w:bCs w:val="1"/>
          <w:u w:val="single"/>
        </w:rPr>
      </w:pPr>
      <w:r w:rsidDel="00000000" w:rsidR="00000000" w:rsidRPr="00000000">
        <w:rPr>
          <w:b w:val="1"/>
          <w:bCs w:val="1"/>
          <w:u w:val="single"/>
          <w:rtl w:val="0"/>
        </w:rPr>
        <w:t xml:space="preserve">Communications Assistant at South Bank Students’ Union (September 2024 - July 2025):</w:t>
      </w:r>
    </w:p>
    <w:p w:rsidR="00000000" w:rsidDel="00000000" w:rsidP="00000000" w:rsidRDefault="00000000" w:rsidRPr="00000000" w14:paraId="0000001C">
      <w:pPr>
        <w:numPr>
          <w:ilvl w:val="0"/>
          <w:numId w:val="4"/>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Leading innovative communications projects to engage students with the Students’ Union. </w:t>
      </w:r>
    </w:p>
    <w:p w:rsidR="00000000" w:rsidDel="00000000" w:rsidP="00000000" w:rsidRDefault="00000000" w:rsidRPr="00000000" w14:paraId="0000001D">
      <w:pPr>
        <w:numPr>
          <w:ilvl w:val="0"/>
          <w:numId w:val="4"/>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Involved in cross-organisational projects to deliver communications plans for large-scale initiatives. </w:t>
      </w:r>
    </w:p>
    <w:p w:rsidR="00000000" w:rsidDel="00000000" w:rsidP="00000000" w:rsidRDefault="00000000" w:rsidRPr="00000000" w14:paraId="0000001E">
      <w:pPr>
        <w:numPr>
          <w:ilvl w:val="0"/>
          <w:numId w:val="4"/>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Administered the Students’ Union email, effectively communicating and engaging with students online.</w:t>
      </w:r>
      <w:r w:rsidDel="00000000" w:rsidR="00000000" w:rsidRPr="00000000">
        <w:rPr>
          <w:rtl w:val="0"/>
        </w:rPr>
      </w:r>
    </w:p>
    <w:p w:rsidR="00000000" w:rsidDel="00000000" w:rsidP="00000000" w:rsidRDefault="00000000" w:rsidRPr="00000000" w14:paraId="0000001F">
      <w:pP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0">
      <w:pP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2">
      <w:pP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3">
      <w:pP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4">
      <w:pPr>
        <w:pBdr>
          <w:bottom w:color="000000" w:space="1" w:sz="12" w:val="single"/>
        </w:pBdr>
        <w:spacing w:after="120" w:line="240" w:lineRule="auto"/>
        <w:rPr>
          <w:rFonts w:ascii="Arial" w:cs="Arial" w:eastAsia="Arial" w:hAnsi="Arial"/>
        </w:rPr>
      </w:pPr>
      <w:r w:rsidDel="00000000" w:rsidR="00000000" w:rsidRPr="00000000">
        <w:rPr>
          <w:b w:val="1"/>
          <w:bCs w:val="1"/>
          <w:color w:val="4472c4"/>
          <w:sz w:val="24"/>
          <w:szCs w:val="24"/>
          <w:rtl w:val="0"/>
        </w:rPr>
        <w:t xml:space="preserve">Certifications:</w:t>
      </w:r>
      <w:r w:rsidDel="00000000" w:rsidR="00000000" w:rsidRPr="00000000">
        <w:rPr>
          <w:rtl w:val="0"/>
        </w:rPr>
      </w:r>
    </w:p>
    <w:p w:rsidR="00000000" w:rsidDel="00000000" w:rsidP="00000000" w:rsidRDefault="00000000" w:rsidRPr="00000000" w14:paraId="00000025">
      <w:pPr>
        <w:numPr>
          <w:ilvl w:val="0"/>
          <w:numId w:val="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Anti-Money Laundering Concepts: AML, KYC and Compliance - Udemy (2026)</w:t>
      </w:r>
    </w:p>
    <w:p w:rsidR="00000000" w:rsidDel="00000000" w:rsidP="00000000" w:rsidRDefault="00000000" w:rsidRPr="00000000" w14:paraId="00000026">
      <w:pPr>
        <w:numPr>
          <w:ilvl w:val="0"/>
          <w:numId w:val="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Word Associate - Microsoft Office Specialist (2025)</w:t>
      </w:r>
    </w:p>
    <w:p w:rsidR="00000000" w:rsidDel="00000000" w:rsidP="00000000" w:rsidRDefault="00000000" w:rsidRPr="00000000" w14:paraId="00000027">
      <w:pPr>
        <w:numPr>
          <w:ilvl w:val="0"/>
          <w:numId w:val="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Advanced Social Advertising - Hootsuite Academy (2024)</w:t>
      </w:r>
    </w:p>
    <w:p w:rsidR="00000000" w:rsidDel="00000000" w:rsidP="00000000" w:rsidRDefault="00000000" w:rsidRPr="00000000" w14:paraId="00000028">
      <w:pPr>
        <w:numPr>
          <w:ilvl w:val="0"/>
          <w:numId w:val="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Social Media Marketing - Hootsuite Academy (2024)</w:t>
      </w:r>
    </w:p>
    <w:p w:rsidR="00000000" w:rsidDel="00000000" w:rsidP="00000000" w:rsidRDefault="00000000" w:rsidRPr="00000000" w14:paraId="00000029">
      <w:pPr>
        <w:numPr>
          <w:ilvl w:val="0"/>
          <w:numId w:val="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Social Selling - Hootsuite Academy (2024)</w:t>
      </w:r>
    </w:p>
    <w:p w:rsidR="00000000" w:rsidDel="00000000" w:rsidP="00000000" w:rsidRDefault="00000000" w:rsidRPr="00000000" w14:paraId="0000002A">
      <w:pPr>
        <w:numPr>
          <w:ilvl w:val="0"/>
          <w:numId w:val="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Sharpening Business Acumen - Harvard Business Publishing (2024)</w:t>
      </w:r>
    </w:p>
    <w:p w:rsidR="00000000" w:rsidDel="00000000" w:rsidP="00000000" w:rsidRDefault="00000000" w:rsidRPr="00000000" w14:paraId="0000002B">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pBdr>
          <w:bottom w:color="000000" w:space="1" w:sz="12" w:val="single"/>
        </w:pBdr>
        <w:spacing w:after="120" w:line="240" w:lineRule="auto"/>
        <w:rPr>
          <w:rFonts w:ascii="Arial" w:cs="Arial" w:eastAsia="Arial" w:hAnsi="Arial"/>
        </w:rPr>
      </w:pPr>
      <w:r w:rsidDel="00000000" w:rsidR="00000000" w:rsidRPr="00000000">
        <w:rPr>
          <w:b w:val="1"/>
          <w:bCs w:val="1"/>
          <w:color w:val="4472c4"/>
          <w:sz w:val="24"/>
          <w:szCs w:val="24"/>
          <w:rtl w:val="0"/>
        </w:rPr>
        <w:t xml:space="preserve">Awards:</w:t>
      </w:r>
      <w:r w:rsidDel="00000000" w:rsidR="00000000" w:rsidRPr="00000000">
        <w:rPr>
          <w:rtl w:val="0"/>
        </w:rPr>
      </w:r>
    </w:p>
    <w:p w:rsidR="00000000" w:rsidDel="00000000" w:rsidP="00000000" w:rsidRDefault="00000000" w:rsidRPr="00000000" w14:paraId="0000002D">
      <w:pPr>
        <w:numPr>
          <w:ilvl w:val="0"/>
          <w:numId w:val="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24 Under 24 Award - UniTaskr (2026):</w:t>
      </w:r>
      <w:r w:rsidDel="00000000" w:rsidR="00000000" w:rsidRPr="00000000">
        <w:rPr>
          <w:rFonts w:ascii="Arial" w:cs="Arial" w:eastAsia="Arial" w:hAnsi="Arial"/>
          <w:sz w:val="20"/>
          <w:szCs w:val="20"/>
          <w:rtl w:val="0"/>
        </w:rPr>
        <w:t xml:space="preserve"> Nationally recognised as one of four top performers in social media marketing and content creation, graded by achievement, innovation, leadership, and impact.</w:t>
      </w:r>
    </w:p>
    <w:p w:rsidR="00000000" w:rsidDel="00000000" w:rsidP="00000000" w:rsidRDefault="00000000" w:rsidRPr="00000000" w14:paraId="0000002E">
      <w:pPr>
        <w:numPr>
          <w:ilvl w:val="0"/>
          <w:numId w:val="5"/>
        </w:numPr>
        <w:spacing w:after="0" w:line="240" w:lineRule="auto"/>
        <w:ind w:left="720" w:hanging="36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Student of the Year Nominee - London South Bank University (2026): </w:t>
      </w:r>
      <w:r w:rsidDel="00000000" w:rsidR="00000000" w:rsidRPr="00000000">
        <w:rPr>
          <w:rFonts w:ascii="Arial" w:cs="Arial" w:eastAsia="Arial" w:hAnsi="Arial"/>
          <w:sz w:val="20"/>
          <w:szCs w:val="20"/>
          <w:rtl w:val="0"/>
        </w:rPr>
        <w:t xml:space="preserve">Shortlisted as one of five of the top performing students in the university by academic, professional, and extra-curricular achievements.</w:t>
      </w:r>
      <w:r w:rsidDel="00000000" w:rsidR="00000000" w:rsidRPr="00000000">
        <w:rPr>
          <w:rtl w:val="0"/>
        </w:rPr>
      </w:r>
    </w:p>
    <w:p w:rsidR="00000000" w:rsidDel="00000000" w:rsidP="00000000" w:rsidRDefault="00000000" w:rsidRPr="00000000" w14:paraId="0000002F">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0">
      <w:pPr>
        <w:pBdr>
          <w:bottom w:color="000000" w:space="1" w:sz="12" w:val="single"/>
        </w:pBdr>
        <w:spacing w:after="120" w:line="240" w:lineRule="auto"/>
        <w:rPr>
          <w:b w:val="1"/>
          <w:bCs w:val="1"/>
          <w:color w:val="4472c4"/>
          <w:sz w:val="24"/>
          <w:szCs w:val="24"/>
        </w:rPr>
      </w:pPr>
      <w:r w:rsidDel="00000000" w:rsidR="00000000" w:rsidRPr="00000000">
        <w:rPr>
          <w:b w:val="1"/>
          <w:bCs w:val="1"/>
          <w:color w:val="4472c4"/>
          <w:sz w:val="24"/>
          <w:szCs w:val="24"/>
          <w:rtl w:val="0"/>
        </w:rPr>
        <w:t xml:space="preserve">Languages:</w:t>
      </w:r>
    </w:p>
    <w:p w:rsidR="00000000" w:rsidDel="00000000" w:rsidP="00000000" w:rsidRDefault="00000000" w:rsidRPr="00000000" w14:paraId="00000031">
      <w:pPr>
        <w:numPr>
          <w:ilvl w:val="0"/>
          <w:numId w:val="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English - Native</w:t>
      </w:r>
    </w:p>
    <w:p w:rsidR="00000000" w:rsidDel="00000000" w:rsidP="00000000" w:rsidRDefault="00000000" w:rsidRPr="00000000" w14:paraId="00000032">
      <w:pPr>
        <w:numPr>
          <w:ilvl w:val="0"/>
          <w:numId w:val="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Arabic - Elementary, self-studying (currently at the A2 CEFR level)</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ind w:left="0" w:firstLine="0"/>
        <w:jc w:val="both"/>
        <w:rPr>
          <w:color w:val="000000"/>
          <w:sz w:val="24"/>
          <w:szCs w:val="24"/>
        </w:rPr>
      </w:pPr>
      <w:r w:rsidDel="00000000" w:rsidR="00000000" w:rsidRPr="00000000">
        <w:rPr>
          <w:b w:val="1"/>
          <w:bCs w:val="1"/>
          <w:color w:val="000000"/>
          <w:sz w:val="24"/>
          <w:szCs w:val="24"/>
          <w:rtl w:val="0"/>
        </w:rPr>
        <w:t xml:space="preserve">References are</w:t>
      </w:r>
      <w:r w:rsidDel="00000000" w:rsidR="00000000" w:rsidRPr="00000000">
        <w:rPr>
          <w:b w:val="1"/>
          <w:bCs w:val="1"/>
          <w:sz w:val="24"/>
          <w:szCs w:val="24"/>
          <w:rtl w:val="0"/>
        </w:rPr>
        <w:t xml:space="preserve"> available upon request.</w:t>
      </w: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inkedin.com/in/razaan-van-zyl-0a49a225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8QFSGGHF/LoU5RsKbJc46oiMsw==">CgMxLjAyDmgubmlpYXVnZDh6c3R6OAByITFXV19PNWp6NGc2S05qNEFvT2hOMF9BeG5LbVllQkEtUg==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0x0101006CD8B25840464242A805D4D3242A5BCF</vt:lpwstr>
  </property>
</Properties>
</file>